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-76189</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1"/>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1"/>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0"/>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0"/>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0"/>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0"/>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2"/>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2"/>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2"/>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2"/>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1"/>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9"/>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9"/>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9"/>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9"/>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9"/>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49"/>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49"/>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1"/>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1"/>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1"/>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1"/>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35"/>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35"/>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35"/>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35"/>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36"/>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6"/>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6"/>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1"/>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8"/>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8"/>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8"/>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7"/>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7"/>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7"/>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1"/>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1"/>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4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23"/>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23"/>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1"/>
        </w:numPr>
        <w:ind w:left="426" w:hanging="360"/>
        <w:rPr>
          <w:highlight w:val="yellow"/>
        </w:rPr>
      </w:pPr>
      <w:bookmarkStart w:colFirst="0" w:colLast="0" w:name="_heading=h.1y810tw" w:id="20"/>
      <w:bookmarkEnd w:id="20"/>
      <w:r w:rsidDel="00000000" w:rsidR="00000000" w:rsidRPr="00000000">
        <w:rPr>
          <w:highlight w:val="yellow"/>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highlight w:val="yellow"/>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highlight w:val="yellow"/>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21"/>
        </w:numPr>
        <w:spacing w:after="0" w:lineRule="auto"/>
        <w:ind w:left="993" w:hanging="426"/>
        <w:rPr>
          <w:highlight w:val="yellow"/>
        </w:rPr>
      </w:pPr>
      <w:r w:rsidDel="00000000" w:rsidR="00000000" w:rsidRPr="00000000">
        <w:rPr>
          <w:highlight w:val="yellow"/>
          <w:rtl w:val="0"/>
        </w:rPr>
        <w:t xml:space="preserve">receive and use the Deliverables; and</w:t>
      </w:r>
    </w:p>
    <w:p w:rsidR="00000000" w:rsidDel="00000000" w:rsidP="00000000" w:rsidRDefault="00000000" w:rsidRPr="00000000" w14:paraId="000000B3">
      <w:pPr>
        <w:pageBreakBefore w:val="0"/>
        <w:numPr>
          <w:ilvl w:val="1"/>
          <w:numId w:val="21"/>
        </w:numPr>
        <w:spacing w:after="0" w:lineRule="auto"/>
        <w:ind w:left="993" w:hanging="426"/>
        <w:rPr>
          <w:highlight w:val="yellow"/>
        </w:rPr>
      </w:pPr>
      <w:r w:rsidDel="00000000" w:rsidR="00000000" w:rsidRPr="00000000">
        <w:rPr>
          <w:highlight w:val="yellow"/>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8"/>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17"/>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17"/>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17"/>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17"/>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18"/>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18"/>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18"/>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18"/>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18"/>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18"/>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19"/>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19"/>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4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4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22"/>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22"/>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22"/>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1"/>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9"/>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9"/>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5"/>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5"/>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5"/>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5"/>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1"/>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1"/>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1"/>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4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4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1"/>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4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5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5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5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5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5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5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5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5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5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5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5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5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51"/>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1"/>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1"/>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1"/>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1"/>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8"/>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1"/>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1"/>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1"/>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4"/>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4"/>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1"/>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15"/>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15"/>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4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4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1"/>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5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5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9"/>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9"/>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9"/>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1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11"/>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11"/>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1"/>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1"/>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1"/>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5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5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16"/>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16"/>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34"/>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34"/>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34"/>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3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1"/>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3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3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3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1"/>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3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3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3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1"/>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6">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Crown Copyright 2022. </w:t>
      <w:tab/>
      <w:tab/>
      <w:tab/>
      <w:t xml:space="preserve">Version: 1.0</w:t>
    </w:r>
  </w:p>
  <w:p w:rsidR="00000000" w:rsidDel="00000000" w:rsidP="00000000" w:rsidRDefault="00000000" w:rsidRPr="00000000" w14:paraId="0000020F">
    <w:pPr>
      <w:tabs>
        <w:tab w:val="center" w:pos="4513"/>
        <w:tab w:val="right" w:pos="9026"/>
      </w:tabs>
      <w:spacing w:after="0" w:before="0" w:lineRule="auto"/>
      <w:ind w:left="0" w:firstLine="0"/>
      <w:jc w:val="right"/>
      <w:rPr>
        <w:sz w:val="22"/>
        <w:szCs w:val="22"/>
      </w:rPr>
    </w:pPr>
    <w:r w:rsidDel="00000000" w:rsidR="00000000" w:rsidRPr="00000000">
      <w:rPr>
        <w:sz w:val="22"/>
        <w:szCs w:val="22"/>
        <w:rtl w:val="0"/>
      </w:rPr>
      <w:t xml:space="preserve">RM6261 Mobile Voice and Data Services</w:t>
    </w:r>
  </w:p>
  <w:p w:rsidR="00000000" w:rsidDel="00000000" w:rsidP="00000000" w:rsidRDefault="00000000" w:rsidRPr="00000000" w14:paraId="00000210">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1">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zqeMdUnGZjzfRlB9Z3EcoNjU8g==">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